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</Types>
</file>

<file path=_rels/.rels><?xml version="1.0" encoding="UTF-8"?><Relationships xmlns="http://schemas.openxmlformats.org/package/2006/relationships"/>
</file>

<file path=word/document.xml><?xml version="1.0" encoding="utf-8"?>
<w:document xmlns:w="http://schemas.openxmlformats.org/wordprocessingml/2006/main">
  <w:body>
    <w:p>
      <w:r>
        <w:t>Aldervik Trading Kontor — Staff Handbook</w:t>
      </w:r>
    </w:p>
    <w:p>
      <w:r>
        <w:t>Standard customer support hours are Monday to Friday, 09:00 to 17:00 CET.</w:t>
      </w:r>
    </w:p>
    <w:tbl>
      <w:tr>
        <w:tc>
          <w:p>
            <w:r>
              <w:t>Role</w:t>
            </w:r>
          </w:p>
        </w:tc>
        <w:tc>
          <w:p>
            <w:r>
              <w:t>Annual leave (days)</w:t>
            </w:r>
          </w:p>
        </w:tc>
        <w:tc>
          <w:p>
            <w:r>
              <w:t>Remote days per week</w:t>
            </w:r>
          </w:p>
        </w:tc>
      </w:tr>
      <w:tr>
        <w:tc>
          <w:p>
            <w:r>
              <w:t>Warehouse staff</w:t>
            </w:r>
          </w:p>
        </w:tc>
        <w:tc>
          <w:p>
            <w:r>
              <w:t>25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Office staff</w:t>
            </w:r>
          </w:p>
        </w:tc>
        <w:tc>
          <w:p>
            <w:r>
              <w:t>28</w:t>
            </w:r>
          </w:p>
        </w:tc>
        <w:tc>
          <w:p>
            <w:r>
              <w:t>2</w:t>
            </w:r>
          </w:p>
        </w:tc>
      </w:tr>
      <w:tr>
        <w:tc>
          <w:p>
            <w:r>
              <w:t>Managers</w:t>
            </w:r>
          </w:p>
        </w:tc>
        <w:tc>
          <w:p>
            <w:r>
              <w:t>30</w:t>
            </w:r>
          </w:p>
        </w:tc>
        <w:tc>
          <w:p>
            <w:r>
              <w:t>3</w:t>
            </w:r>
          </w:p>
        </w:tc>
      </w:tr>
    </w:tbl>
    <w:p>
      <w:r>
        <w:t>The probation period for new staff is six months.</w:t>
      </w:r>
    </w:p>
  </w:body>
</w:document>
</file>