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Appeal a court or tribunal decision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appeal-court-or-tribunal-decision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Read the decision and named appeal route promptly, preserve the record and obtain specialist advice before using the applicable permission or appeal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c02e59919c7cd1ed8c3954f0575d7225e1c30f1cb812143402bdd0a54e64df09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e7b05e82ea6386978c6862af4859dde62f9715714f9bcf0b9b6ef27dc0c4def2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explore/ai/families/appeal-court-or-tribunal-decision.html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https://chris-page-gov.github.io/okf-uk-living/explore/ai/families/appeal-court-or-tribunal-decision.html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challenge court judgment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tribunal outcome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permission to appeal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party wants a higher court or tribunal to review a decision.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forum, permission, grounds and time boundaries without receiving legal advice or a merits prediction.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dataset/appeal-court-or-tribunal-decision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legal help and use adjudication (obtain-legal-help-and-use-adjudication)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enclosing-process/obtain-legal-help-and-use-adjudication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appeal-court-or-tribunal-decision-primary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appeal-court-or-tribunal-decision-primary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service-episode/appeal-court-or-tribunal-decision-ordinary-source-linked-route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party wants a higher court or tribunal to review a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Read the decision and named appeal route promptly, preserve the record and obtain specialist advice before using the applicable permission or appeal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service-step/appeal-court-or-tribunal-decision-ordinary-source-linked-route-select-current-jurisdiction-route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appeal-court-or-tribunal-decision-primary,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appeal a court or tribunal decision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service-step/appeal-court-or-tribunal-decision-ordinary-source-linked-route-follow-current-official-instructions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 the decision and named appeal route promptly, preserve the record and obtain specialist advice before using the applicable permission or appeal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appeal-court-or-tribunal-decision-primary,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service-episode/appeal-court-or-tribunal-decision-exception-or-route-failure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service-step/appeal-court-or-tribunal-decision-exception-or-route-failure-resolve-route-boundary-or-failure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appeal-court-or-tribunal-decision-primary,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Appeal against a Crown Court conviction or sentence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https://www.gov.uk/appeal-against-sentence-conviction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appeal-court-or-tribunal-decision-primary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resource/appeal-court-or-tribunal-decision-appeal-court-or-tribunal-decision-primary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england_wales_criminal_appeal_example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Shows one England and Wales appellate route and its permission, form and legal-help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It is not a generic route for every court or tribunal and the bundle does not calculate time or grounds.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resource/appeal-court-or-tribunal-decision-police-legal-scotland-handoff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resource/appeal-court-or-tribunal-decision-police-legal-northern-ireland-handoff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legal aid — get-legal-aid;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police-station legal advice — obtain-police-station-legal-advice;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civil or family court — use-civil-or-family-court;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tribunal — use-tribunal;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eal-court-or-tribunal-decision.html" TargetMode="External"/><Relationship Id="rId12" Type="http://schemas.openxmlformats.org/officeDocument/2006/relationships/hyperlink" Target="https://www.gov.uk/appeal-against-sentence-conviction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Appeal a court or tribunal decision — governed family record</dc:title>
  <dc:subject>SharePoint and Microsoft 365 Copilot retrieval experiment</dc:subject>
  <dc:creator>OKF Explorer</dc:creator>
  <cp:keywords>OKF, Open Knowledge Format, SharePoint, Microsoft 365 Copilot, appeal-court-or-tribunal-decision, challenge court judgment, appeal tribunal outcome, permission to appeal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