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Apply to university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apply-to-university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Search for a higher-education course and submit an application through the applicable admissions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ba4a27c62116227d891d967dfd9bb50cc62204a0f62c907146d7af30d058c458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113b3aaaa567d8e781274ecf0459bcfd0186eb5980777c1dc5a5b1ac341fb53b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explore/ai/families/apply-to-university.html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https://chris-page-gov.github.io/okf-uk-living/explore/ai/families/apply-to-university.html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university application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for undergraduate course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prospective student wants to apply for undergraduate higher education.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application sequence, provider decisions and response deadlines on current sources.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dataset/apply-to-university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Further education, university and research (further-education-university-research)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life-course-domain/further-education-university-research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fund post-school study (enter-and-fund-post-school-study)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enclosing-process/enter-and-fund-post-school-study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apply-to-university-primary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service-episode/apply-to-university-ordinary-source-linked-route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prospective student wants to apply for undergraduate higher education.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Search for a higher-education course and submit an application through the applicable admissions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service-step/apply-to-university-ordinary-source-linked-route-select-current-jurisdiction-route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apply-to-university-primary, post-school-study-scotland-handoff, post-school-study-wales-handoff, post-school-study-northern-ireland-handoff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apply to university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service-step/apply-to-university-ordinary-source-linked-route-follow-current-official-instructions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Search for a higher-education course and submit an application through the applicable admissions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apply-to-university-primary, post-school-study-scotland-handoff, post-school-study-wales-handoff, post-school-study-northern-ireland-handoff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service-episode/apply-to-university-exception-or-route-failure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service-step/apply-to-university-exception-or-route-failure-resolve-route-boundary-or-failure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apply-to-university-primary, post-school-study-scotland-handoff, post-school-study-wales-handoff, post-school-study-northern-ireland-handoff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Apply to university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https://www.gov.uk/higher-education-courses-find-and-apply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apply-to-university-primary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resource/apply-to-university-apply-to-university-primary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uk_undergraduate_application_guidance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prospective UK undergraduates through course search, admissions service and provider decisions.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 course, submit an application or make an admission decision.</w:t>
      </w:r>
    </w:p>
    <w:p>
      <w:pPr>
        <w:pStyle w:val="Heading2"/>
      </w:pPr>
      <w:r>
        <w:t>Scotland: Further and higher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resource/apply-to-university-post-school-study-scotland-handoff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college, university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Wales: Further and higher education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resource/apply-to-university-post-school-study-wales-handoff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further- and higher-education services and policy.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Northern Ireland: Higher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https://www.nidirect.gov.uk/information-and-services/education/higher-education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resource/apply-to-university-post-school-study-northern-ireland-handoff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higher-education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adult skills training — access-adult-skills-training;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further education course — apply-for-further-education-course;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student accommodation — arrange-student-accommodation;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student council tax disregard — claim-student-council-tax-disregard;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Disabled Students' Allowance — get-disabled-students-allowance;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student finance — get-student-finance;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health services as a student — register-with-health-services-as-student;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ly-to-university.html" TargetMode="External"/><Relationship Id="rId12" Type="http://schemas.openxmlformats.org/officeDocument/2006/relationships/hyperlink" Target="https://www.gov.uk/higher-education-courses-find-and-apply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/higher-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Apply to university — governed family record</dc:title>
  <dc:subject>SharePoint and Microsoft 365 Copilot retrieval experiment</dc:subject>
  <dc:creator>OKF Explorer</dc:creator>
  <cp:keywords>OKF, Open Knowledge Format, SharePoint, Microsoft 365 Copilot, apply-to-university, university application, apply for undergraduate course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