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Arrange repatriation after death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arrange-repatriation-after-death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Contact local authorities, insurer, consular post and qualified funeral providers, obtain destination and transport documents and coordinate registration and funeral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1d7292855a92b238a313c3cedc750423f74ae923bd74e657bb3262215802b9ea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ba2d7ac32adaedba5cf15f2ff8ec5afc50a46d2578ebc76ed8768534dde14619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explore/ai/families/arrange-repatriation-after-death.html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https://chris-page-gov.github.io/okf-uk-living/explore/ai/families/arrange-repatriation-after-death.html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bring body home from abroad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death overseas repatriation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return remains to UK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has died abroad and family are considering local arrangements or repatriation.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Coordinate foreign, consular, insurance and UK territorial processes without recommending a provider.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dataset/arrange-repatriation-after-death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Certify, register, notify and arrange after death (certify-register-notify-and-arrange-after-death)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enclosing-process/certify-register-notify-and-arrange-after-death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arrange-repatriation-after-death-primary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arrange-repatriation-after-death-primary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arrange-repatriation-after-death-primary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arrange-repatriation-after-death-primary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service-episode/arrange-repatriation-after-death-ordinary-source-linked-route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has died abroad and family are considering local arrangements or repatriation.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Contact local authorities, insurer, consular post and qualified funeral providers, obtain destination and transport documents and coordinate registration and funeral routes.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service-step/arrange-repatriation-after-death-ordinary-source-linked-route-select-current-jurisdiction-route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arrange-repatriation-after-death-primary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arrange repatriation after death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service-step/arrange-repatriation-after-death-ordinary-source-linked-route-follow-current-official-instructions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Contact local authorities, insurer, consular post and qualified funeral providers, obtain destination and transport documents and coordinate registration and funeral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arrange-repatriation-after-death-primary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service-episode/arrange-repatriation-after-death-exception-or-route-failure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service-step/arrange-repatriation-after-death-exception-or-route-failure-resolve-route-boundary-or-failure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arrange-repatriation-after-death-primary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What to do when someone dies abroad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https://www.gov.uk/after-a-death/death-abroad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Foreign, Commonwealth and Development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arrange-repatriation-after-death-primary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resource/arrange-repatriation-after-death-arrange-repatriation-after-death-primary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uk_death_abroad_handoff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through local registration, consular contact, repatriation and UK notification considerations after a death abroad.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arrange transport, pay costs, establish foreign law or replace insurers, funeral providers and registrars.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burial or cremation — arrange-burial-or-cremation;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a funeral — arrange-funeral;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bereavement support — claim-bereavement-support;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Notify organisations after a death — notify-organisations-after-a-death;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medical certificate of cause of death — obtain-medical-certificate-of-cause-of-death;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Refer a death to a coroner or procurator fiscal — refer-death-to-coroner-or-procurator-fiscal;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death — register-a-death;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rrange-repatriation-after-death.html" TargetMode="External"/><Relationship Id="rId12" Type="http://schemas.openxmlformats.org/officeDocument/2006/relationships/hyperlink" Target="https://www.gov.uk/after-a-death/death-abr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Arrange repatriation after death — governed family record</dc:title>
  <dc:subject>SharePoint and Microsoft 365 Copilot retrieval experiment</dc:subject>
  <dc:creator>OKF Explorer</dc:creator>
  <cp:keywords>OKF, Open Knowledge Format, SharePoint, Microsoft 365 Copilot, arrange-repatriation-after-death, bring body home from abroad, death overseas repatriation, return remains to UK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