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Arrange supported decision representation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arrange-supported-decision-representation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specific decision and existing authority, then use the applicable advocacy, attorney, deputy, guardian or court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cf0c209ccce9df45f935c332a43752077da7a98fc5e59af78a65dd7bea9fba27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a9fcc05ac055a41f6a44d2c721adf91dc725f86e9212bb0df4a95095120c8c70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explore/ai/families/arrange-supported-decision-representation.html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https://chris-page-gov.github.io/okf-uk-living/explore/ai/families/arrange-supported-decision-representation.html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make decisions for someone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appoint representative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advocacy and decision support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support to decide or another person may need formal authority to act.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support, consent, representation and court authority for each jurisdiction.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dataset/arrange-supported-decision-representation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Disability, care and support (disability-care-and-support)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life-course-domain/disability-care-and-support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Safeguard capacity, mobility and care redress (safeguard-capacity-mobility-and-care-redress)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enclosing-process/safeguard-capacity-mobility-and-care-redress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arrange-supported-decision-representation-primary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service-episode/arrange-supported-decision-representation-ordinary-source-linked-route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support to decide or another person may need formal authority to act.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specific decision and existing authority, then use the applicable advocacy, attorney, deputy, guardian or court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service-step/arrange-supported-decision-representation-ordinary-source-linked-route-select-current-jurisdiction-route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arrange-supported-decision-representation-primary, disability-care-scotland-handoff, disability-care-wales-handoff, disability-care-northern-ireland-handoff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arrange supported decision representation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service-step/arrange-supported-decision-representation-ordinary-source-linked-route-follow-current-official-instructions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specific decision and existing authority, then use the applicable advocacy, attorney, deputy, guardian or court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arrange-supported-decision-representation-primary, disability-care-scotland-handoff, disability-care-wales-handoff, disability-care-northern-ireland-handoff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service-episode/arrange-supported-decision-representation-exception-or-route-failure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service-step/arrange-supported-decision-representation-exception-or-route-failure-resolve-route-boundary-or-failure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arrange-supported-decision-representation-primary, disability-care-scotland-handoff, disability-care-wales-handoff, disability-care-northern-ireland-handoff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Make decisions on behalf of someone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https://www.gov.uk/make-decisions-for-someone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Office of the Public Guardian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arrange-supported-decision-representation-primary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resource/arrange-supported-decision-representation-arrange-supported-decision-representation-primary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england_wales_decision_representation_handoff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users among informal support, attorney and deputy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capacity, grant authority, provide legal advice or establish devolved instruments.</w:t>
      </w:r>
    </w:p>
    <w:p>
      <w:pPr>
        <w:pStyle w:val="Heading2"/>
      </w:pPr>
      <w:r>
        <w:t>Scotland: Health and social care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https://www.mygov.scot/browse/health-social-care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resource/arrange-supported-decision-representation-disability-care-scotland-handoff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disability, care, capacity, support and benefit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eligibility, local provision, capacity, safeguarding action or redress.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resource/arrange-supported-decision-representation-disability-care-wales-handoff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 and applicable local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identify an individual local authority route or decide eligibility or safeguarding action.</w:t>
      </w:r>
    </w:p>
    <w:p>
      <w:pPr>
        <w:pStyle w:val="Heading2"/>
      </w:pPr>
      <w:r>
        <w:t>Northern Ireland: Caring for someone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https://www.nidirect.gov.uk/information-and-services/caring-someone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resource/arrange-supported-decision-representation-disability-care-northern-ireland-handoff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carer, disability, benefit and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identify every trust service or decide eligibility, capacity or safeguarding action.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mobility support — access-mobility-support;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care or disability-benefit decision — challenge-care-or-disability-benefit-decision;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mental-capacity support — get-mental-capacity-support;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workplace disability adjustment — obtain-workplace-disability-adjustment;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 adult safeguarding concern — report-adult-safeguarding-concern;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rrange-supported-decision-representation.html" TargetMode="External"/><Relationship Id="rId12" Type="http://schemas.openxmlformats.org/officeDocument/2006/relationships/hyperlink" Target="https://www.gov.uk/make-decisions-for-someone" TargetMode="External"/><Relationship Id="rId13" Type="http://schemas.openxmlformats.org/officeDocument/2006/relationships/hyperlink" Target="https://www.mygov.scot/browse/health-social-care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caring-some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Arrange supported decision representation — governed family record</dc:title>
  <dc:subject>SharePoint and Microsoft 365 Copilot retrieval experiment</dc:subject>
  <dc:creator>OKF Explorer</dc:creator>
  <cp:keywords>OKF, Open Knowledge Format, SharePoint, Microsoft 365 Copilot, arrange-supported-decision-representation, make decisions for someone, appoint representative, advocacy and decision support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