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Attend a driver awareness course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named police or approved-provider offer to book and complete the stated course, preserving eligibility and failure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eab303170f560eed7f5b2c1f381b92c9c95be5d65dd064a0232dfc6d11c4f3ed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c3298b93cbdf6f5221d4d93d83059fb29715190cd96e9e9b43bea9c2cf957570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explore/ai/families/attend-driver-awareness-course.html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https://chris-page-gov.github.io/okf-uk-living/explore/ai/families/attend-driver-awareness-course.html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speed awareness course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diversion course offer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book driver course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enforcement authority has offered an educational course instead of another disposal.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Verify that the offer is genuine and keep provider selection, attendance and non-completion with the issuing scheme.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dataset/attend-driver-awareness-course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service-episode/attend-driver-awareness-course-ordinary-source-linked-route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enforcement authority has offered an educational course instead of another disposal.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named police or approved-provider offer to book and complete the stated course, preserving eligibility and failure boundaries.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service-step/attend-driver-awareness-course-ordinary-source-linked-route-select-current-jurisdiction-route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attend a driver awareness course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service-step/attend-driver-awareness-course-ordinary-source-linked-route-follow-current-official-instructions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named police or approved-provider offer to book and complete the stated course, preserving eligibility and failure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service-episode/attend-driver-awareness-course-exception-or-route-failure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service-step/attend-driver-awareness-course-exception-or-route-failure-resolve-route-boundary-or-failure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Speeding 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https://www.gov.uk/speeding-penalties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attend-driver-awareness-course-primary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resource/attend-driver-awareness-course-attend-driver-awareness-course-primary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england_wales_speed_awareness_handoff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Identifies the possible England and Wales speed-awareness course disposal.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create an offer, guarantee eligibility, select a provider or replace the notice instructions.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resource/attend-driver-awareness-course-transport-enforcement-scotland-handoff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resource/attend-driver-awareness-course-transport-enforcement-northern-ireland-handoff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Accept a fixed penalty — accept-fixed-penalty;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private parking charge — challenge-private-parking-charge;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Identify the driver after a road offence — identify-driver-after-road-offence;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penalty points — manage-penalty-points;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council parking penalty — respond-to-council-parking-penalty;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speeding notice — respond-to-speeding-notice;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ttend-driver-awareness-course.html" TargetMode="External"/><Relationship Id="rId12" Type="http://schemas.openxmlformats.org/officeDocument/2006/relationships/hyperlink" Target="https://www.gov.uk/speeding-penaltie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 a driver awareness course — governed family record</dc:title>
  <dc:subject>SharePoint and Microsoft 365 Copilot retrieval experiment</dc:subject>
  <dc:creator>OKF Explorer</dc:creator>
  <cp:keywords>OKF, Open Knowledge Format, SharePoint, Microsoft 365 Copilot, attend-driver-awareness-course, speed awareness course, diversion course offer, book driver course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