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Establish parental responsibility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establish-parental-responsibility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the registration, agreement or court handoffs through which parental responsibility may be established.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d701d9df01db790340fbc6cae5bff7f8bd325924e229ce71b57c007b8df66db6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80470da51e835bb122f2bc87bc8db786f8ef444f65ee7b865974897ac68e39e8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explore/ai/families/establish-parental-responsibility.html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https://chris-page-gov.github.io/okf-uk-living/explore/ai/families/establish-parental-responsibility.html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parental rights and responsibilities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get parental responsibility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parent or carer needs to understand whether and how parental responsibility is recorded or obtained.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applicable legal route and know when independent advice or a court decision is required.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dataset/establish-parental-responsibility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Birth and the newborn period (birth-and-newborn)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life-course-domain/birth-and-newborn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 child's legal identity (establish-a-childs-legal-identity)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enclosing-process/establish-a-childs-legal-identity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establish-parental-responsibility-primary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establish-parental-responsibility-primary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service-episode/establish-parental-responsibility-ordinary-source-linked-route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parent or carer needs to understand whether and how parental responsibility is recorded or obtained.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the registration, agreement or court handoffs through which parental responsibility may be established.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service-step/establish-parental-responsibility-ordinary-source-linked-route-select-current-jurisdiction-route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establish-parental-responsibility-primary, birth-newborn-scotland-handoff, birth-newborn-northern-ireland-handoff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establish parental responsibility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service-step/establish-parental-responsibility-ordinary-source-linked-route-follow-current-official-instructions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the registration, agreement or court handoffs through which parental responsibility may be established.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establish-parental-responsibility-primary, birth-newborn-scotland-handoff, birth-newborn-northern-ireland-handoff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service-episode/establish-parental-responsibility-exception-or-route-failure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service-step/establish-parental-responsibility-exception-or-route-failure-resolve-route-boundary-or-failure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establish-parental-responsibility-primary, birth-newborn-scotland-handoff, birth-newborn-northern-ireland-handoff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Parental rights and responsibilities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https://www.gov.uk/parental-rights-responsibilities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Justice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establish-parental-responsibility-primary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resource/establish-parental-responsibility-establish-parental-responsibility-primary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england_wales_parental_responsibility_guidance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routes by which parental responsibility may arise or be obtained.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status, parentage, agreement validity, welfare or a court application.</w:t>
      </w:r>
    </w:p>
    <w:p>
      <w:pPr>
        <w:pStyle w:val="Heading2"/>
      </w:pPr>
      <w:r>
        <w:t>Scotland: Register a birth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https://www.mygov.scot/register-birth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resource/establish-parental-responsibility-birth-newborn-scotland-handoff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scotland_birth_registration_handoff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through the current birth-registration service and its local registrar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another newborn family's clinical, benefit, passport or nationality rules.</w:t>
      </w:r>
    </w:p>
    <w:p>
      <w:pPr>
        <w:pStyle w:val="Heading2"/>
      </w:pPr>
      <w:r>
        <w:t>Northern Ireland: Registering and naming your baby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https://www.nidirect.gov.uk/articles/registering-and-naming-your-baby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resource/establish-parental-responsibility-birth-newborn-northern-ireland-handoff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northern_ireland_birth_and_newborn_handoff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Northern Ireland birth registration and the registration-card handoff into GP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prove every newborn health, benefit, passport or nationality rule.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a child's nationality status — check-child-nationality-status;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Child Benefit — claim-child-benefit;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Correct a birth registration — correct-a-birth-registration;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birth certificates — obtain-birth-certificates;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child passport — obtain-child-passport;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birth — register-a-birth;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stillbirth — register-a-stillbirth;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establish-parental-responsibility.html" TargetMode="External"/><Relationship Id="rId12" Type="http://schemas.openxmlformats.org/officeDocument/2006/relationships/hyperlink" Target="https://www.gov.uk/parental-rights-responsibilities" TargetMode="External"/><Relationship Id="rId13" Type="http://schemas.openxmlformats.org/officeDocument/2006/relationships/hyperlink" Target="https://www.mygov.scot/register-birth" TargetMode="External"/><Relationship Id="rId14" Type="http://schemas.openxmlformats.org/officeDocument/2006/relationships/hyperlink" Target="https://www.nidirect.gov.uk/articles/registering-and-naming-your-ba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Establish parental responsibility — governed family record</dc:title>
  <dc:subject>SharePoint and Microsoft 365 Copilot retrieval experiment</dc:subject>
  <dc:creator>OKF Explorer</dc:creator>
  <cp:keywords>OKF, Open Knowledge Format, SharePoint, Microsoft 365 Copilot, establish-parental-responsibility, parental rights and responsibilities, get parental responsibility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