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Exercise consumer rights for services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Record the agreement and performance problem, ask the trader for the applicable repeat performance or price remedy and retain its response.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99b3dd113de1b39f86692e007abbca13833662c3ef11e4c707a45eb75d4e568a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d0a611e84591ee392e4239b304f78e70474ce3ad16be769f3ec6f25499f82501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explore/ai/families/exercise-consumer-rights-for-services.html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https://chris-page-gov.github.io/okf-uk-living/explore/ai/families/exercise-consumer-rights-for-services.html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poor service complaint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reasonable care and skill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service not completed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paid service may not match the contract, information, care, skill, price or timing promised.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Keep evidence, trader complaint, sector scheme and court boundaries in the correct order.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dataset/exercise-consumer-rights-for-services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Exercise contract and remedy rights (exercise-contract-and-remedy-rights)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enclosing-process/exercise-contract-and-remedy-rights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exercise-consumer-rights-for-services-primary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exercise-consumer-rights-for-services-primary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service-episode/exercise-consumer-rights-for-services-ordinary-source-linked-route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paid service may not match the contract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Record the agreement and performance problem, ask the trader for the applicable repeat performance or price remedy and retain its response.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service-step/exercise-consumer-rights-for-services-ordinary-source-linked-route-select-current-jurisdiction-route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exercise-consumer-rights-for-services-primary,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exercise consumer rights for services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service-step/exercise-consumer-rights-for-services-ordinary-source-linked-route-follow-current-official-instructions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Record the agreement and performance problem, ask the trader for the applicable repeat performance or price remedy and retain its response.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exercise-consumer-rights-for-services-primary,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service-episode/exercise-consumer-rights-for-services-exception-or-route-failure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service-step/exercise-consumer-rights-for-services-exception-or-route-failure-resolve-route-boundary-or-failure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exercise-consumer-rights-for-services-primary,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Consumer 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exercise-consumer-rights-for-services-primary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resource/exercise-consumer-rights-for-services-exercise-consumer-rights-for-services-primary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uk_consumer_service_rights_guidance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consumer protection and advice routes relevant to paid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interpret a service contract, assess reasonable care or calculate a price reduction.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resource/exercise-consumer-rights-for-services-consumer-rights-scotland-handoff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resource/exercise-consumer-rights-for-services-consumer-rights-northern-ireland-handoff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Cancel a distance contract — cancel-distance-contract;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an unfair contract term — challenge-unfair-contract-term;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goods — exercise-consumer-rights-for-goods;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digital content rights — exercise-digital-content-rights;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a consumer credit dispute — resolve-consumer-credit-dispute;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a refund, repair or replacement — seek-refund-repair-or-replacement;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exercise-consumer-rights-for-services.html" TargetMode="External"/><Relationship Id="rId12" Type="http://schemas.openxmlformats.org/officeDocument/2006/relationships/hyperlink" Target="https://www.gov.uk/consumer-protection-rights" TargetMode="External"/><Relationship Id="rId13" Type="http://schemas.openxmlformats.org/officeDocument/2006/relationships/hyperlink" Target="https://www.mygov.scot/consume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consumer rights for services — governed family record</dc:title>
  <dc:subject>SharePoint and Microsoft 365 Copilot retrieval experiment</dc:subject>
  <dc:creator>OKF Explorer</dc:creator>
  <cp:keywords>OKF, Open Knowledge Format, SharePoint, Microsoft 365 Copilot, exercise-consumer-rights-for-services, poor service complaint, reasonable care and skill, service not completed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