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early-years SEND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early-years setting, local-authority and assessment routes for special educational needs or disability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69849050c2c527a6cafa1413e79f86bd6bacea2ef4793a3cdad0cd8cd1733ff5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1a970439a37d1b06aab3d5e300ea91116750be71473e03610691c8bd41ac528e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explore/ai/families/get-early-years-send-support.html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https://chris-page-gov.github.io/okf-uk-living/explore/ai/families/get-early-years-send-support.html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special educational needs in nursery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early years additional needs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child may need additional educational support before or during early education.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current setting and local-authority handoffs, decisions and challenge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dataset/get-early-years-send-support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Support early development and safety (support-early-development-and-safety)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enclosing-process/support-early-development-and-safety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service-episode/get-early-years-send-support-ordinary-source-linked-route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child may need additional educational support before or during early education.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early-years setting, local-authority and assessment routes for special educational needs or disability support.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service-step/get-early-years-send-support-ordinary-source-linked-route-select-current-jurisdiction-route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early-years send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service-step/get-early-years-send-support-ordinary-source-linked-route-follow-current-official-instructions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early-years setting, local-authority and assessment routes for special educational needs or disability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service-episode/get-early-years-send-support-exception-or-route-failure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service-step/get-early-years-send-support-exception-or-route-failure-resolve-route-boundary-or-failure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Extra help in education for children with special educational needs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https://www.gov.uk/children-with-special-educational-needs/extra-SEN-help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get-early-years-send-support-primary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resource/get-early-years-send-support-get-early-years-send-support-primary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england_send_support_guidance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education support and assessment handoffs for children with special educational needs.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allocate support, decide a plan, diagnose disability or establish another nation's system.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resource/get-early-years-send-support-early-years-scotland-handoff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resource/get-early-years-send-support-early-years-wales-handoff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resource/get-early-years-send-support-early-years-northern-ireland-handoff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health visiting — access-health-visiting;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adoption support — apply-for-adoption-support;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development support — get-early-years-development-support;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child safeguarding concern — report-child-safeguarding-concern;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early-years-send-support.html" TargetMode="External"/><Relationship Id="rId12" Type="http://schemas.openxmlformats.org/officeDocument/2006/relationships/hyperlink" Target="https://www.gov.uk/children-with-special-educational-needs/extra-SEN-help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early-years SEND support — governed family record</dc:title>
  <dc:subject>SharePoint and Microsoft 365 Copilot retrieval experiment</dc:subject>
  <dc:creator>OKF Explorer</dc:creator>
  <cp:keywords>OKF, Open Knowledge Format, SharePoint, Microsoft 365 Copilot, get-early-years-send-support, special educational needs in nursery, early years additional needs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