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help after a serious incident abroad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Contact local emergency services and the relevant consular post, preserve case details and follow the incident-specific medical, legal, insurance or family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14e141283ea62451a7e58b15a0f1080959d507bf96bc6ad25e16a3e02464f161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59d7e08174b58170605dd1ca2b3e6b23bbdc4d05d9269de14d996c062b9d053e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explore/ai/families/get-help-after-serious-incident-abroad.html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https://chris-page-gov.github.io/okf-uk-living/explore/ai/families/get-help-after-serious-incident-abroad.html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arrested abroad help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victim abroad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hospital or crisis overseas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British national or family faces a serious accident, crime, arrest, detention, disaster or other crisis abroad.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urgent local and consular boundaries without legal, medical or safety advice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dataset/get-help-after-serious-incident-abroad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Live, work and get help overseas (live-work-and-get-help-overseas)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enclosing-process/live-work-and-get-help-overseas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service-episode/get-help-after-serious-incident-abroad-ordinary-source-linked-route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British national or family faces a serious accident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Contact local emergency services and the relevant consular post, preserve case details and follow the incident-specific medical, legal, insurance or family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service-step/get-help-after-serious-incident-abroad-ordinary-source-linked-route-select-current-jurisdiction-route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help after a serious incident abroad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service-step/get-help-after-serious-incident-abroad-ordinary-source-linked-route-follow-current-official-instructions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Contact local emergency services and the relevant consular post, preserve case details and follow the incident-specific medical, legal, insurance or family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service-episode/get-help-after-serious-incident-abroad-exception-or-route-failure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service-step/get-help-after-serious-incident-abroad-exception-or-route-failure-resolve-route-boundary-or-failure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Support for British nationals 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https://www.gov.uk/government/collections/support-for-british-nationals-abroad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Foreign, Commonwealth and Development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get-help-after-serious-incident-abroad-primary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resource/get-help-after-serious-incident-abroad-get-help-after-serious-incident-abroad-primary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uk_consular_assistance_scope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current scope and limits of consular assistance for serious situations abroad.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representation, medical treatment, insurance or a guaranteed intervention.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consular assistance — get-consular-assistance;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tax, National Insurance, benefits and pensions abroad — manage-tax-ni-benefits-and-pensions-abroad;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emergency travel document — obtain-emergency-travel-document;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Study or volunteer overseas — study-or-volunteer-overseas;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Work overseas — work-overseas;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help-after-serious-incident-abroad.html" TargetMode="External"/><Relationship Id="rId12" Type="http://schemas.openxmlformats.org/officeDocument/2006/relationships/hyperlink" Target="https://www.gov.uk/government/collections/support-for-british-nationals-abr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help after a serious incident abroad — governed family record</dc:title>
  <dc:subject>SharePoint and Microsoft 365 Copilot retrieval experiment</dc:subject>
  <dc:creator>OKF Explorer</dc:creator>
  <cp:keywords>OKF, Open Knowledge Format, SharePoint, Microsoft 365 Copilot, get-help-after-serious-incident-abroad, arrested abroad help, victim abroad, hospital or crisis overseas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