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social-care needs assessment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get-social-care-needs-assessment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Ask the responsible local social-care body for an assessment, receive its written outcome and use the complaint route if the process or decision is disputed.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16990aaf94fe2d1740d0711b7d809fb57601b13c7b1f7cd6814dfc1dd9f1c302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a870ce3d1d9b421f441cc7329a9ce3333fd5fbca03a09832d715567b1e0287bd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explore/ai/families/get-social-care-needs-assessment.html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https://chris-page-gov.github.io/okf-uk-living/explore/ai/families/get-social-care-needs-assessment.html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adult social care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care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assess daily living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may need support with daily living, safety, equipment, personal care or participation.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responsible local route and understand assessment, financial and complaint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dataset/get-social-care-needs-assessment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Assess and deliver disability and care support (assess-and-deliver-disability-and-care-support)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enclosing-process/assess-and-deliver-disability-and-care-support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get-social-care-needs-assessment-primary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service-episode/get-social-care-needs-assessment-ordinary-source-linked-route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may need support with daily living, safety, equipment, personal care or participation.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Ask the responsible local social-care body for an assessment, receive its written outcome and use the complaint route if the process or decision is disputed.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service-step/get-social-care-needs-assessment-ordinary-source-linked-route-select-current-jurisdiction-route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get-social-care-needs-assessment-primary,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social-care needs assessment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service-step/get-social-care-needs-assessment-ordinary-source-linked-route-follow-current-official-instructions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Ask the responsible local social-care body for an assessment, receive its written outcome and use the complaint route if the process or decision is disputed.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get-social-care-needs-assessment-primary,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service-episode/get-social-care-needs-assessment-exception-or-route-failure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service-step/get-social-care-needs-assessment-exception-or-route-failure-resolve-route-boundary-or-failure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get-social-care-needs-assessment-primary,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Getting a care needs 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https://www.nhs.uk/social-care-and-support/help-from-social-services-and-charities/getting-a-needs-assessment/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get-social-care-needs-assessment-primary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resource/get-social-care-needs-assessment-get-social-care-needs-assessment-primary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england_local_social_care_assessment_guidance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local-authority needs assessments, outcomes, financial assessment and complaints.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a person, decide eligibility, identify local provision or establish devolved law.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resource/get-social-care-needs-assessment-disability-care-scotland-handoff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resource/get-social-care-needs-assessment-disability-care-wales-handoff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resource/get-social-care-needs-assessment-disability-care-northern-ireland-handoff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disability living support — claim-disability-living-support;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carer's assessment — get-carers-assessment;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disability home adaptation — get-disability-home-adaptation;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residential care — get-residential-care;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direct payments — receive-direct-payments;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social-care-needs-assessment.html" TargetMode="External"/><Relationship Id="rId12" Type="http://schemas.openxmlformats.org/officeDocument/2006/relationships/hyperlink" Target="https://www.nhs.uk/social-care-and-support/help-from-social-services-and-charities/getting-a-needs-assessment/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social-care needs assessment — governed family record</dc:title>
  <dc:subject>SharePoint and Microsoft 365 Copilot retrieval experiment</dc:subject>
  <dc:creator>OKF Explorer</dc:creator>
  <cp:keywords>OKF, Open Knowledge Format, SharePoint, Microsoft 365 Copilot, get-social-care-needs-assessment, adult social care assessment, council care assessment, assess daily living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