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Move home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Coordinate the old and new housing route, utilities, local records, address changes and handover evidence around a move.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cbe5dfd74e3cd30ce5bdcdd090b4687b5a9d33efcf22e36717fa7d72c3161585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8d72a5b91dc83b7368789a190c07d59481fa1fb75aa6748682ab7507a115e36e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explore/ai/families/move-home.html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https://chris-page-gov.github.io/okf-uk-living/explore/ai/families/move-home.html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moving house checklist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change address after moving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leave current home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is preparing to leave one home and occupy another.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Place notices, handover, address updates and service transfers into a safe sequence.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and move home (secure-and-move-home)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enclosing-process/secure-and-move-home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move-home-primary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service-episode/move-home-ordinary-source-linked-route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is preparing to leave one home and occupy another.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Coordinate the old and new housing route, utilities, local records, address changes and handover evidence around a move.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service-step/move-home-ordinary-source-linked-route-select-current-jurisdiction-route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move-home-primary,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move home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service-step/move-home-ordinary-source-linked-route-follow-current-official-instructions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Coordinate the old and new housing route, utilities, local records, address changes and handover evidence around a move.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move-home-primary,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service-episode/move-home-exception-or-route-failure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service-step/move-home-exception-or-route-failure-resolve-route-boundary-or-failure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move-home-primary,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Moving from your owned home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https://www.gov.uk/selling-a-home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move-home-primary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resource/move-home-move-home-primary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england_home_moving_guidance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the England selling, completion and moving-out process and its professional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tenure, complete address changes or provide conveyancing advice.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resource/move-home-housing-community-scotland-handoff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resource/move-home-housing-community-wales-handoff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resource/move-home-housing-community-northern-ireland-handoff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social housing — apply-for-social-housing;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a home — buy-home;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homelessness help — get-homelessness-help;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a tenancy deposit — protect-tenancy-deposit;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rent — prove-right-to-rent;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Council Tax — register-for-council-tax;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Rent a private home — rent-private-home;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ove-home.html" TargetMode="External"/><Relationship Id="rId12" Type="http://schemas.openxmlformats.org/officeDocument/2006/relationships/hyperlink" Target="https://www.gov.uk/selling-a-home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Move home — governed family record</dc:title>
  <dc:subject>SharePoint and Microsoft 365 Copilot retrieval experiment</dc:subject>
  <dc:creator>OKF Explorer</dc:creator>
  <cp:keywords>OKF, Open Knowledge Format, SharePoint, Microsoft 365 Copilot, move-home, moving house checklist, change address after moving, leave current home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