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Notify organisations after a death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notify-organisations-after-a-death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Tell Us Once where its current coverage applies and preserve separate notifications for public and private bodies outside that coverage.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Discovery and notification tracking only; use of a route does not prove that data sharing or a body-specific notification succeeded.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62b966f9c3af8cc2c3ebfb51caab0c7726263b2d87d0b9426b3d010a64b40fd5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4c0f827605d5e81dfc662c4cb3c966cce5771922e230f61c0e492fea7065eb9e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explore/ai/families/notify-organisations-after-a-death.html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https://chris-page-gov.github.io/okf-uk-living/explore/ai/families/notify-organisations-after-a-death.html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Tell Us Once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tell government about a death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close accounts after death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notify banks after death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Government and private organisations need to be told after a death.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Tell Us Once is unavailable, does not cover the residence, or does not cover a body.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whether Tell Us Once applies and what it covers.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Notify every uncovered public or private organisation separately.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Retain evidence of each notification and unresolved response.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dataset/notify-organisations-after-a-death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Death and bereavement (death-and-bereavement)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life-course-domain/death-and-bereavement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Certify, register, notify and arrange after death (certify-register-notify-and-arrange-after-death)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enclosing-process/certify-register-notify-and-arrange-after-death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England, Scotland and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tell-us-once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organisation:tell-us-once-service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govuk-tell-us-once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manual-notifications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organisation:northern-ireland-bereavement-service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nidirect-who-to-tell</w:t>
      </w:r>
    </w:p>
    <w:p>
      <w:pPr>
        <w:pStyle w:val="Heading1"/>
      </w:pPr>
      <w:r>
        <w:t>Ordered journey</w:t>
      </w:r>
    </w:p>
    <w:p>
      <w:pPr>
        <w:pStyle w:val="Heading2"/>
      </w:pPr>
      <w:r>
        <w:t>Notify covered and uncovered bodies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notify-covered-and-uncovered-bodies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service-episode/notify-organisations-after-a-death-notify-covered-and-uncovered-bodies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synthetic registration output and list of organisations are available.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Each notification is recorded as acknowledged, pending, failed or not yet made.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Check residence, service availability and the current covered-body list.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determine-coverage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service-step/notify-organisations-after-a-death-notify-covered-and-uncovered-bodies-determine-coverage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organisation:notification-service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Registration output, residence and service reference where supplied.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Synthetic reference and body list.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Tell Us Once does not apply to Northern Ireland and does not cover every organisation.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Tell Us Once or Northern Ireland guidance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notification charge is modelled.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supported — Follow current service and body-specific timing.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Covered and uncovered organisation lists.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Ready to make service or body-specific notifications.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not_applicable — Redress follows a failed or disputed notification.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govuk-tell-us-once, nidirect-who-to-tell, nidirect-bereavement-service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Use each applicable official or body-specific route and retain the result.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notify-and-track-each-body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service-step/notify-organisations-after-a-death-notify-covered-and-uncovered-bodies-notify-and-track-each-body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role:body-requiring-death-notification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Evidence requested by that body and authority to act where required.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Synthetic notification record and response.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Each recipient's current requirements control.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Government service or body-specific official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recipient's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Body-specific time limits are not generalized.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Acknowledgement, request for evidence, failure or pending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Notification matrix remains inspectable.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Recipient complaint route for an unresolved notification.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govuk-tell-us-once, nidirect-who-to-tell, nidirect-bereavement-service</w:t>
      </w:r>
    </w:p>
    <w:p>
      <w:pPr>
        <w:pStyle w:val="Heading2"/>
      </w:pPr>
      <w:r>
        <w:t>Service unavailable reference missing or body uncovered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service-unavailable-reference-missing-or-body-uncovered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service-episode/notify-organisations-after-a-death-service-unavailable-reference-missing-or-body-uncovered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service is unavailable, its reference is absent or an organisation is not covered.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 body-specific route is used or the unresolved gap is made explicit.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Contact the body through its current official channel and record the result separately.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fall-back-to-body-specific-route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service-step/notify-organisations-after-a-death-service-unavailable-reference-missing-or-body-uncovered-fall-back-to-body-specific-route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role:body-requiring-death-notification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Body-specific evidence and authority to act.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Synthetic contact and response record.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notification success is inferred.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Recipient's current official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Recipient-specific.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Recipient-specific.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Acknowledged, pending, failed or unresolved notification.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Remaining work stays visible.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Recipient complaint or regulated redress where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govuk-tell-us-once, nidirect-who-to-tell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 and Wales: Tell Us Once availability for a person living in England, Scotland or Wales and its covered-government boundary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https://www.gov.uk/after-a-death/organisations-you-need-to-contact-and-tell-us-once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Government Digital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govuk-tell-us-once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resource/notify-organisations-after-a-death-govuk-tell-us-once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tell_us_once_service_guidance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Tell Us Once availability for a person living in England, Scotland or Wales and its covered-government boundary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unavailable where the person lived in Northern Ireland or permanently abroad; private organisations remain outside the service</w:t>
      </w:r>
    </w:p>
    <w:p>
      <w:pPr>
        <w:pStyle w:val="Heading2"/>
      </w:pPr>
      <w:r>
        <w:t>Northern Ireland: Public and private bodies that may require separate notification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https://www.nidirect.gov.uk/articles/who-tell-about-death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nidirect-who-to-tell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resource/notify-organisations-after-a-death-nidirect-who-to-tell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northern_ireland_manual_death_notification_guidance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public and private bodies that may require separate notification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each body's current evidence, account and notification conditions remain controlling</w:t>
      </w:r>
    </w:p>
    <w:p>
      <w:pPr>
        <w:pStyle w:val="Heading2"/>
      </w:pPr>
      <w:r>
        <w:t>Northern Ireland: Reporting a death to the Northern Ireland Department for Communities benefit offices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https://www.nidirect.gov.uk/articles/bereavement-service-reporting-death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Communities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nidirect-bereavement-service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resource/notify-organisations-after-a-death-nidirect-bereavement-service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northern_ireland_benefit_death_notification_service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reporting a death to the Northern Ireland Department for Communities benefit offices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not Tell Us Once and not notification of every public or private body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Covered organisations and requirements can change and must be checked before use.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Private organisations retain their own evidence and redress requirements.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burial or cremation — arrange-burial-or-cremation;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a funeral — arrange-funeral;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repatriation after death — arrange-repatriation-after-death;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bereavement support — claim-bereavement-support;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medical certificate of cause of death — obtain-medical-certificate-of-cause-of-death;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Refer a death to a coroner or procurator fiscal — refer-death-to-coroner-or-procurator-fiscal;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death — register-a-death;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notify-organisations-after-a-death.html" TargetMode="External"/><Relationship Id="rId12" Type="http://schemas.openxmlformats.org/officeDocument/2006/relationships/hyperlink" Target="https://www.gov.uk/after-a-death/organisations-you-need-to-contact-and-tell-us-once" TargetMode="External"/><Relationship Id="rId13" Type="http://schemas.openxmlformats.org/officeDocument/2006/relationships/hyperlink" Target="https://www.nidirect.gov.uk/articles/who-tell-about-death" TargetMode="External"/><Relationship Id="rId14" Type="http://schemas.openxmlformats.org/officeDocument/2006/relationships/hyperlink" Target="https://www.nidirect.gov.uk/articles/bereavement-service-reporting-dea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Notify organisations after a death — governed family record</dc:title>
  <dc:subject>SharePoint and Microsoft 365 Copilot retrieval experiment</dc:subject>
  <dc:creator>OKF Explorer</dc:creator>
  <cp:keywords>OKF, Open Knowledge Format, SharePoint, Microsoft 365 Copilot, notify-organisations-after-a-death, Tell Us Once, tell government about a death, close accounts after death, notify banks after death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