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Obtain a medical certificate of cause of death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obtain-medical-certificate-of-cause-of-death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Follow the responsible medical examiner or practitioner process for certification and use the coroner or procurator-fiscal route when certification is not available.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a878ed4c453f97255f8008e41b1a6e65b60cc2286de7c8e89b27f680404a8cbc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99bb05db2053060c37a6f16e4e399555315d04e14d3955046123d99b53e534f8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explore/ai/families/obtain-medical-certificate-of-cause-of-death.html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https://chris-page-gov.github.io/okf-uk-living/explore/ai/families/obtain-medical-certificate-of-cause-of-death.html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MCCD after death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medical cause of death certificate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doctor death certificate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death needs medical certification before registration unless it enters an investigation route.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Understand the certification handoff without the bundle determining cause of death or issuing a document.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dataset/obtain-medical-certificate-of-cause-of-death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Death and bereavement (death-and-bereavement)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life-course-domain/death-and-bereavement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Certify, register, notify and arrange after death (certify-register-notify-and-arrange-after-death)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enclosing-process/certify-register-notify-and-arrange-after-death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obtain-medical-certificate-of-cause-of-death-primary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death-bereavement-scotland-handoff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obtain-medical-certificate-of-cause-of-death-primary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death-bereavement-northern-ireland-handoff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service-episode/obtain-medical-certificate-of-cause-of-death-ordinary-source-linked-route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death needs medical certification before registration unless it enters an investigation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Follow the responsible medical examiner or practitioner process for certification and use the coroner or procurator-fiscal route when certification is not available.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service-step/obtain-medical-certificate-of-cause-of-death-ordinary-source-linked-route-select-current-jurisdiction-route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obtain-medical-certificate-of-cause-of-death-primary, death-bereavement-scotland-handoff, death-bereavement-northern-ireland-handoff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obtain a medical certificate of cause of death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service-step/obtain-medical-certificate-of-cause-of-death-ordinary-source-linked-route-follow-current-official-instructions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Follow the responsible medical examiner or practitioner process for certification and use the coroner or procurator-fiscal route when certification is not available.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obtain-medical-certificate-of-cause-of-death-primary, death-bereavement-scotland-handoff, death-bereavement-northern-ireland-handoff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service-episode/obtain-medical-certificate-of-cause-of-death-exception-or-route-failure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service-step/obtain-medical-certificate-of-cause-of-death-exception-or-route-failure-resolve-route-boundary-or-failure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obtain-medical-certificate-of-cause-of-death-primary, death-bereavement-scotland-handoff, death-bereavement-northern-ireland-handoff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Wales: Medical certificate of cause of death 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https://www.gov.uk/government/publications/medical-certificate-of-cause-of-death-mccd-guidance-for-medical-practitioners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of Health and Social Care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obtain-medical-certificate-of-cause-of-death-primary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resource/obtain-medical-certificate-of-cause-of-death-obtain-medical-certificate-of-cause-of-death-primary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england_wales_mccd_guidance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Provides current England and Wales practitioner guidance for medical cause-of-death certification and referral boundaries.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certify an individual death, apply Scottish or Northern Ireland procedure or replace investigation authorities.</w:t>
      </w:r>
    </w:p>
    <w:p>
      <w:pPr>
        <w:pStyle w:val="Heading2"/>
      </w:pPr>
      <w:r>
        <w:t>Scotland: Births, deaths and family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https://www.mygov.scot/browse/birth-death-family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death-bereavement-scotland-handoff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resource/obtain-medical-certificate-of-cause-of-death-death-bereavement-scotland-handoff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scotland_death_bereavement_handoff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bereaved people to current Scottish registration, funeral, support and estate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decide cause, investigation, informant status, succession, tax or individual entitlement.</w:t>
      </w:r>
    </w:p>
    <w:p>
      <w:pPr>
        <w:pStyle w:val="Heading2"/>
      </w:pPr>
      <w:r>
        <w:t>Northern Ireland: What to do when someone dies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https://www.nidirect.gov.uk/information-and-services/births-deaths-baby-loss-marriages-and-civil-partnerships/death-and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death-bereavement-northern-ireland-handoff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resource/obtain-medical-certificate-of-cause-of-death-death-bereavement-northern-ireland-handoff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northern_ireland_after_death_handoff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bereaved people to current Northern Ireland registration, funeral, notification, benefit and estate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decide cause, investigation, informant status, succession, tax or entitlement.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Arrange burial or cremation — arrange-burial-or-cremation;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Arrange a funeral — arrange-funeral;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Arrange repatriation after death — arrange-repatriation-after-death;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Claim bereavement support — claim-bereavement-support;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Notify organisations after a death — notify-organisations-after-a-death;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Refer a death to a coroner or procurator fiscal — refer-death-to-coroner-or-procurator-fiscal;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a death — register-a-death;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obtain-medical-certificate-of-cause-of-death.html" TargetMode="External"/><Relationship Id="rId12" Type="http://schemas.openxmlformats.org/officeDocument/2006/relationships/hyperlink" Target="https://www.gov.uk/government/publications/medical-certificate-of-cause-of-death-mccd-guidance-for-medical-practitioners" TargetMode="External"/><Relationship Id="rId13" Type="http://schemas.openxmlformats.org/officeDocument/2006/relationships/hyperlink" Target="https://www.mygov.scot/browse/birth-death-family" TargetMode="External"/><Relationship Id="rId14" Type="http://schemas.openxmlformats.org/officeDocument/2006/relationships/hyperlink" Target="https://www.nidirect.gov.uk/information-and-services/births-deaths-baby-loss-marriages-and-civil-partnerships/death-an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Obtain a medical certificate of cause of death — governed family record</dc:title>
  <dc:subject>SharePoint and Microsoft 365 Copilot retrieval experiment</dc:subject>
  <dc:creator>OKF Explorer</dc:creator>
  <cp:keywords>OKF, Open Knowledge Format, SharePoint, Microsoft 365 Copilot, obtain-medical-certificate-of-cause-of-death, MCCD after death, medical cause of death certificate, doctor death certificate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