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Perform jury service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Read the exact summons, use the court service named on it and follow attendance, deferral, excusal, support and expense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ddef1bcbec6838a70758347f5c988a5b7c37d948319750c4d1fbe1ebbfaf546f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ac5f71ff2a550b8f825a2ed549157f5a43812a7acbcf254a53db08cf4474d8fa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explore/ai/families/perform-jury-service.html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https://chris-page-gov.github.io/okf-uk-living/explore/ai/families/perform-jury-service.html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jury summons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respond to jury service letter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claim juror expenses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received a jury summons or needs information about jury service.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jurisdiction and court-specific route without legal advice or a local decision on excusal.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dataset/perform-jury-service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service-episode/perform-jury-service-ordinary-source-linked-route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received a jury summons or needs information about jury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Read the exact summons, use the court service named on it and follow attendance, deferral, excusal, support and expense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service-step/perform-jury-service-ordinary-source-linked-route-select-current-jurisdiction-route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perform jury service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service-step/perform-jury-service-ordinary-source-linked-route-follow-current-official-instructions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 the exact summons, use the court service named on it and follow attendance, deferral, excusal, support and expense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service-episode/perform-jury-service-exception-or-route-failure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service-step/perform-jury-service-exception-or-route-failure-resolve-route-boundary-or-failure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Jury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https://www.gov.uk/jury-service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perform-jury-service-primary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resource/perform-jury-service-perform-jury-service-primary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england_wales_jury_service_guidance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summons response, attendance, support, expenses and deferral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Scotland or Northern Ireland procedure or decide deferral, excusal or an individual case.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Petition government — petition-government;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erform-jury-service.html" TargetMode="External"/><Relationship Id="rId12" Type="http://schemas.openxmlformats.org/officeDocument/2006/relationships/hyperlink" Target="https://www.gov.uk/jury-ser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 jury service — governed family record</dc:title>
  <dc:subject>SharePoint and Microsoft 365 Copilot retrieval experiment</dc:subject>
  <dc:creator>OKF Explorer</dc:creator>
  <cp:keywords>OKF, Open Knowledge Format, SharePoint, Microsoft 365 Copilot, perform-jury-service, jury summons, respond to jury service letter, claim juror expenses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