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Plan accessible public transport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plan-accessible-public-transport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vehicle, station, stop and assistance information with the relevant operator before travel and retain disruption or complaint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1665a136df8dca799dce6e236433a490ad27b78ef0973a7cd395b0e4103dc42d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a3f259f6499b64d13720eb47d1f52f06a42b57bebcb5f847fc8fc51429ee1881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explore/ai/families/plan-accessible-public-transport.html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https://chris-page-gov.github.io/okf-uk-living/explore/ai/families/plan-accessible-public-transport.html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accessible train or bus journey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passenger assistance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travel with a wheelchair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or older passenger needs to plan a journey using public transport.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Bring together operator accessibility, assistance booking, interchange and passenger-rights handoffs.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dataset/plan-accessible-public-transport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accessible and community mobility (obtain-accessible-and-community-mobility)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enclosing-process/obtain-accessible-and-community-mobility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plan-accessible-public-transport-primary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service-episode/plan-accessible-public-transport-ordinary-source-linked-route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or older passenger needs to plan a journey using public transport.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vehicle, station, stop and assistance information with the relevant operator before travel and retain disruption or complaint routes.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service-step/plan-accessible-public-transport-ordinary-source-linked-route-select-current-jurisdiction-route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plan-accessible-public-transport-primary,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plan accessible public transport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service-step/plan-accessible-public-transport-ordinary-source-linked-route-follow-current-official-instructions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vehicle, station, stop and assistance information with the relevant operator before travel and retain disruption or complaint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plan-accessible-public-transport-primary,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service-episode/plan-accessible-public-transport-exception-or-route-failure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service-step/plan-accessible-public-transport-exception-or-route-failure-resolve-route-boundary-or-failure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plan-accessible-public-transport-primary,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Transport if you're disabled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https://www.gov.uk/transport-disabled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plan-accessible-public-transport-primary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resource/plan-accessible-public-transport-plan-accessible-public-transport-primary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uk_accessible_transport_guidance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disabled passengers to current public-transport assistance, concession and rights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a vehicle, station, stop, assistance booking or disruption outcome.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resource/plan-accessible-public-transport-public-private-transport-scotland-handoff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resource/plan-accessible-public-transport-public-private-transport-wales-handoff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resource/plan-accessible-public-transport-public-private-transport-northern-ireland-handoff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Blue Badge — get-blue-badge;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a taxi or private-hire service — license-taxi-or-private-hire;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concessionary travel — obtain-concessionary-travel;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community transport — use-community-transport;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lan-accessible-public-transport.html" TargetMode="External"/><Relationship Id="rId12" Type="http://schemas.openxmlformats.org/officeDocument/2006/relationships/hyperlink" Target="https://www.gov.uk/transport-disabled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accessible public transport — governed family record</dc:title>
  <dc:subject>SharePoint and Microsoft 365 Copilot retrieval experiment</dc:subject>
  <dc:creator>OKF Explorer</dc:creator>
  <cp:keywords>OKF, Open Knowledge Format, SharePoint, Microsoft 365 Copilot, plan-accessible-public-transport, accessible train or bus journey, passenger assistance, travel with a wheelchair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