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Protect a tenancy deposit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protect-tenancy-deposit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that a tenancy deposit enters the applicable protection scheme and use its evidence and dispute route when repayment is contested.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7dd24ff45480ba69ef1d278440e5478a2eda5bcd15674fd14c804c55ccb889b7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be1fef7767967cdd63e3893217b0b03abccc6421dbc32705439bc94745550051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explore/ai/families/protect-tenancy-deposit.html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https://chris-page-gov.github.io/okf-uk-living/explore/ai/families/protect-tenancy-deposit.html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deposit protection scheme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landlord kept my deposit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tenancy deposit dispute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tenant or landlord needs to protect, recover or dispute a private-tenancy deposit.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scheme, prescribed information and adjudication boundary for the tenancy location.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dataset/protect-tenancy-deposit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and move home (secure-and-move-home)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enclosing-process/secure-and-move-home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protect-tenancy-deposit-primary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service-episode/protect-tenancy-deposit-ordinary-source-linked-route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tenant or landlord needs to protect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that a tenancy deposit enters the applicable protection scheme and use its evidence and dispute route when repayment is contested.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service-step/protect-tenancy-deposit-ordinary-source-linked-route-select-current-jurisdiction-route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protect-tenancy-deposit-primary,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protect a tenancy deposit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service-step/protect-tenancy-deposit-ordinary-source-linked-route-follow-current-official-instructions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that a tenancy deposit enters the applicable protection scheme and use its evidence and dispute route when repayment is contested.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protect-tenancy-deposit-primary,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service-episode/protect-tenancy-deposit-exception-or-route-failure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service-step/protect-tenancy-deposit-exception-or-route-failure-resolve-route-boundary-or-failure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protect-tenancy-deposit-primary,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Tenancy deposit protection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https://www.gov.uk/tenancy-deposit-protection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protect-tenancy-deposit-primary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resource/protect-tenancy-deposit-protect-tenancy-deposit-primary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england_tenancy_deposit_guidance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deposit-protection duties, authorised schemes and dispute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deductions, tenancy status or a court claim.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resource/protect-tenancy-deposit-housing-community-scotland-handoff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resource/protect-tenancy-deposit-housing-community-wales-handoff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resource/protect-tenancy-deposit-housing-community-northern-ireland-handoff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social housing — apply-for-social-housing;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a home — buy-home;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homelessness help — get-homelessness-help;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Move home — move-home;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rent — prove-right-to-rent;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Council Tax — register-for-council-tax;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Rent a private home — rent-private-home;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rotect-tenancy-deposit.html" TargetMode="External"/><Relationship Id="rId12" Type="http://schemas.openxmlformats.org/officeDocument/2006/relationships/hyperlink" Target="https://www.gov.uk/tenancy-deposit-protection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 a tenancy deposit — governed family record</dc:title>
  <dc:subject>SharePoint and Microsoft 365 Copilot retrieval experiment</dc:subject>
  <dc:creator>OKF Explorer</dc:creator>
  <cp:keywords>OKF, Open Knowledge Format, SharePoint, Microsoft 365 Copilot, protect-tenancy-deposit, deposit protection scheme, landlord kept my deposit, tenancy deposit dispute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