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missing person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police promptly with the available identity, last-seen, vulnerability and contact information and preserve urgent safeguarding details.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43b075f19d226bc0e58f5df88651d60aa4d35f07a1626db3766df07eb8be5312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16d3c91f2194868bedb473cb16b0f9fac2f2ca97fe1371eaf6ffd900f4a4df1b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explore/ai/families/report-missing-person.html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https://chris-page-gov.github.io/okf-uk-living/explore/ai/families/report-missing-person.html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someone is missing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missing child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absent person police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Someone's whereabouts are unknown and there is concern for safety or welfare.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urgent police route without waiting for an arbitrary period.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dataset/report-missing-person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service-episode/report-missing-person-ordinary-source-linked-route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Someone's whereabouts are unknown and there is concern for safety or welfare.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police promptly with the available identity, last-seen, vulnerability and contact information and preserve urgent safeguarding details.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service-step/report-missing-person-ordinary-source-linked-route-select-current-jurisdiction-route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missing person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service-step/report-missing-person-ordinary-source-linked-route-follow-current-official-instructions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police promptly with the available identity, last-seen, vulnerability and contact information and preserve urgent safeguarding details.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service-episode/report-missing-person-exception-or-route-failure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service-step/report-missing-person-exception-or-route-failure-resolve-route-boundary-or-failure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Report or find a missing person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https://www.gov.uk/report-missing-person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report-missing-person-primary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resource/report-missing-person-report-missing-person-primary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uk_missing_person_guidance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police reporting, immediate-risk and support handoffs for a missing person.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search, assess risk, provide safeguarding advice or replace urgent police contact.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resource/report-missing-person-police-legal-scotland-handoff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resource/report-missing-person-police-legal-northern-ireland-handoff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Call emergency services — call-emergency-services;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victim or witness support — get-victim-or-witness-support;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antisocial behaviour — report-antisocial-behaviour;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crime — report-crime;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fraud — report-fraud;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hate crime — report-hate-crime;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missing-person.html" TargetMode="External"/><Relationship Id="rId12" Type="http://schemas.openxmlformats.org/officeDocument/2006/relationships/hyperlink" Target="https://www.gov.uk/report-missing-person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missing person — governed family record</dc:title>
  <dc:subject>SharePoint and Microsoft 365 Copilot retrieval experiment</dc:subject>
  <dc:creator>OKF Explorer</dc:creator>
  <cp:keywords>OKF, Open Knowledge Format, SharePoint, Microsoft 365 Copilot, report-missing-person, someone is missing, missing child report, absent person police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