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vehicle clamping or removal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public authority, police or lawful land route responsible, secure urgent access information and preserve payment and challenge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9d61e2bd5eff525bfa330669e10b34bbc3ef803552bd993c6a782e1ff4d0ed35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8a595df6d4b782068506289b601f57d3c03a768f060bfe7f53f33a33cb75a139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explore/ai/families/respond-to-vehicle-clamping-or-removal.html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https://chris-page-gov.github.io/okf-uk-living/explore/ai/families/respond-to-vehicle-clamping-or-removal.html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 clamped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vehicle towed away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recover impounded vehicle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has been immobilised, removed or impounded.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police, council, DVLA and private-land action and avoid unsafe or unlawful self-removal.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dataset/respond-to-vehicle-clamping-or-removal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Challenge restriction, removal or prosecution (challenge-restriction-removal-or-prosecution)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enclosing-process/challenge-restriction-removal-or-prosecution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service-episode/respond-to-vehicle-clamping-or-removal-ordinary-source-linked-route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has been immobilised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public authority, police or lawful land route responsible, secure urgent access information and preserve payment and challenge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service-step/respond-to-vehicle-clamping-or-removal-ordinary-source-linked-route-select-current-jurisdiction-route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respond to vehicle clamping or removal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service-step/respond-to-vehicle-clamping-or-removal-ordinary-source-linked-route-follow-current-official-instructions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public authority, police or lawful land route responsible, secure urgent access information and preserve payment and challenge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service-episode/respond-to-vehicle-clamping-or-removal-exception-or-route-failure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service-step/respond-to-vehicle-clamping-or-removal-exception-or-route-failure-resolve-route-boundary-or-failure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Getting your vehicle clamped or removed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https://www.gov.uk/get-a-clamped-or-impounded-vehicle-released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respond-to-vehicle-clamping-or-removal-primary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resource/respond-to-vehicle-clamping-or-removal-respond-to-vehicle-clamping-or-removal-primary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uk_vehicle_clamping_guidance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through common DVLA, council, police and private-land clamping or removal situations.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the actor for a real vehicle, authorize release or decide a refund or appeal.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resource/respond-to-vehicle-clamping-or-removal-transport-enforcement-scotland-handoff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resource/respond-to-vehicle-clamping-or-removal-transport-enforcement-northern-ireland-handoff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to a traffic penalty tribunal — appeal-to-traffic-penalty-tribunal;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Contest a road-user charge — contest-road-user-charge;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driving disqualification — respond-to-driving-disqualification;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transport prosecution — respond-to-transport-prosecution;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vehicle-clamping-or-removal.html" TargetMode="External"/><Relationship Id="rId12" Type="http://schemas.openxmlformats.org/officeDocument/2006/relationships/hyperlink" Target="https://www.gov.uk/get-a-clamped-or-impounded-vehicle-released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vehicle clamping or removal — governed family record</dc:title>
  <dc:subject>SharePoint and Microsoft 365 Copilot retrieval experiment</dc:subject>
  <dc:creator>OKF Explorer</dc:creator>
  <cp:keywords>OKF, Open Knowledge Format, SharePoint, Microsoft 365 Copilot, respond-to-vehicle-clamping-or-removal, car clamped, vehicle towed away, recover impounded vehicle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